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D60" w:rsidRPr="00FD5D60" w:rsidRDefault="00FD5D60" w:rsidP="00FD5D60">
      <w:pPr>
        <w:widowControl/>
        <w:spacing w:before="150"/>
        <w:jc w:val="left"/>
        <w:outlineLvl w:val="1"/>
        <w:rPr>
          <w:rFonts w:ascii="Georgia" w:eastAsia="宋体" w:hAnsi="Georgia" w:cs="宋体" w:hint="eastAsia"/>
          <w:color w:val="000000"/>
          <w:kern w:val="0"/>
          <w:sz w:val="54"/>
          <w:szCs w:val="54"/>
        </w:rPr>
      </w:pPr>
      <w:r w:rsidRPr="00FD5D60">
        <w:rPr>
          <w:rFonts w:ascii="Georgia" w:eastAsia="宋体" w:hAnsi="Georgia" w:cs="宋体"/>
          <w:color w:val="000000"/>
          <w:kern w:val="0"/>
          <w:sz w:val="54"/>
          <w:szCs w:val="54"/>
        </w:rPr>
        <w:t>Liquid Motor Revs Up</w:t>
      </w:r>
      <w:bookmarkStart w:id="0" w:name="_GoBack"/>
      <w:bookmarkEnd w:id="0"/>
    </w:p>
    <w:p w:rsidR="002B4C36" w:rsidRDefault="00FD5D60">
      <w:r>
        <w:rPr>
          <w:rFonts w:ascii="Georgia" w:hAnsi="Georgia"/>
          <w:color w:val="000000"/>
        </w:rPr>
        <w:t>Here's a fun science project: Iranian researchers have found they can stir up a vortex in a thin film of water simply by applying an electric field. The effect, described in a recently published</w:t>
      </w:r>
      <w:r>
        <w:rPr>
          <w:rStyle w:val="apple-converted-space"/>
          <w:rFonts w:ascii="Georgia" w:hAnsi="Georgia"/>
          <w:color w:val="000000"/>
        </w:rPr>
        <w:t> </w:t>
      </w:r>
      <w:hyperlink r:id="rId5" w:history="1">
        <w:r>
          <w:rPr>
            <w:rStyle w:val="a3"/>
            <w:rFonts w:ascii="Georgia" w:hAnsi="Georgia"/>
            <w:color w:val="19437C"/>
            <w:u w:val="none"/>
          </w:rPr>
          <w:t>preprint</w:t>
        </w:r>
      </w:hyperlink>
      <w:r>
        <w:rPr>
          <w:rFonts w:ascii="Georgia" w:hAnsi="Georgia"/>
          <w:color w:val="000000"/>
        </w:rPr>
        <w:t>, works well enough with pure water—but add some glycerin and a little detergent to the mix and the resulting micron or even nanometer-thick films can whirl for up to several minutes before breaking down, the researchers report. [</w:t>
      </w:r>
      <w:r>
        <w:rPr>
          <w:rStyle w:val="a4"/>
          <w:rFonts w:ascii="Georgia" w:hAnsi="Georgia"/>
          <w:color w:val="000000"/>
        </w:rPr>
        <w:t>Click</w:t>
      </w:r>
      <w:r>
        <w:rPr>
          <w:rStyle w:val="apple-converted-space"/>
          <w:rFonts w:ascii="Georgia" w:hAnsi="Georgia"/>
          <w:i/>
          <w:iCs/>
          <w:color w:val="000000"/>
        </w:rPr>
        <w:t> </w:t>
      </w:r>
      <w:hyperlink r:id="rId6" w:history="1">
        <w:r>
          <w:rPr>
            <w:rStyle w:val="a3"/>
            <w:rFonts w:ascii="Georgia" w:hAnsi="Georgia"/>
            <w:i/>
            <w:iCs/>
            <w:color w:val="19437C"/>
            <w:u w:val="none"/>
          </w:rPr>
          <w:t>here</w:t>
        </w:r>
      </w:hyperlink>
      <w:r>
        <w:rPr>
          <w:rStyle w:val="apple-converted-space"/>
          <w:rFonts w:ascii="Georgia" w:hAnsi="Georgia"/>
          <w:i/>
          <w:iCs/>
          <w:color w:val="000000"/>
        </w:rPr>
        <w:t> </w:t>
      </w:r>
      <w:r>
        <w:rPr>
          <w:rStyle w:val="a4"/>
          <w:rFonts w:ascii="Georgia" w:hAnsi="Georgia"/>
          <w:color w:val="000000"/>
        </w:rPr>
        <w:t>for a movie.</w:t>
      </w:r>
      <w:r>
        <w:rPr>
          <w:rFonts w:ascii="Georgia" w:hAnsi="Georgia"/>
          <w:color w:val="000000"/>
        </w:rPr>
        <w:t>] Although such a liquid motor is unlikely to power your car any time soon, they say it might be useful for mixing fluids for industrial applications or in studying turbulence in two dimensions. It would look good on a dorm room wall, too.</w:t>
      </w:r>
    </w:p>
    <w:sectPr w:rsidR="002B4C3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D60"/>
    <w:rsid w:val="00100527"/>
    <w:rsid w:val="002B4C36"/>
    <w:rsid w:val="00FD5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D5D60"/>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D5D60"/>
  </w:style>
  <w:style w:type="character" w:styleId="a3">
    <w:name w:val="Hyperlink"/>
    <w:basedOn w:val="a0"/>
    <w:uiPriority w:val="99"/>
    <w:semiHidden/>
    <w:unhideWhenUsed/>
    <w:rsid w:val="00FD5D60"/>
    <w:rPr>
      <w:color w:val="0000FF"/>
      <w:u w:val="single"/>
    </w:rPr>
  </w:style>
  <w:style w:type="character" w:styleId="a4">
    <w:name w:val="Emphasis"/>
    <w:basedOn w:val="a0"/>
    <w:uiPriority w:val="20"/>
    <w:qFormat/>
    <w:rsid w:val="00FD5D60"/>
    <w:rPr>
      <w:i/>
      <w:iCs/>
    </w:rPr>
  </w:style>
  <w:style w:type="character" w:customStyle="1" w:styleId="2Char">
    <w:name w:val="标题 2 Char"/>
    <w:basedOn w:val="a0"/>
    <w:link w:val="2"/>
    <w:uiPriority w:val="9"/>
    <w:rsid w:val="00FD5D60"/>
    <w:rPr>
      <w:rFonts w:ascii="宋体" w:eastAsia="宋体" w:hAnsi="宋体" w:cs="宋体"/>
      <w:b/>
      <w:bCs/>
      <w:kern w:val="0"/>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D5D60"/>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D5D60"/>
  </w:style>
  <w:style w:type="character" w:styleId="a3">
    <w:name w:val="Hyperlink"/>
    <w:basedOn w:val="a0"/>
    <w:uiPriority w:val="99"/>
    <w:semiHidden/>
    <w:unhideWhenUsed/>
    <w:rsid w:val="00FD5D60"/>
    <w:rPr>
      <w:color w:val="0000FF"/>
      <w:u w:val="single"/>
    </w:rPr>
  </w:style>
  <w:style w:type="character" w:styleId="a4">
    <w:name w:val="Emphasis"/>
    <w:basedOn w:val="a0"/>
    <w:uiPriority w:val="20"/>
    <w:qFormat/>
    <w:rsid w:val="00FD5D60"/>
    <w:rPr>
      <w:i/>
      <w:iCs/>
    </w:rPr>
  </w:style>
  <w:style w:type="character" w:customStyle="1" w:styleId="2Char">
    <w:name w:val="标题 2 Char"/>
    <w:basedOn w:val="a0"/>
    <w:link w:val="2"/>
    <w:uiPriority w:val="9"/>
    <w:rsid w:val="00FD5D60"/>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205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oftmatter.cscm.ir/FilmMotor/movies/movie.1.wmv" TargetMode="External"/><Relationship Id="rId5" Type="http://schemas.openxmlformats.org/officeDocument/2006/relationships/hyperlink" Target="http://xxx.sissa.it/find/cond-mat/1/au:+Amjadi_A/0/1/0/all/0/1"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129</Words>
  <Characters>738</Characters>
  <Application>Microsoft Office Word</Application>
  <DocSecurity>0</DocSecurity>
  <Lines>6</Lines>
  <Paragraphs>1</Paragraphs>
  <ScaleCrop>false</ScaleCrop>
  <Company/>
  <LinksUpToDate>false</LinksUpToDate>
  <CharactersWithSpaces>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guoxuefeijeff@163.com</dc:creator>
  <cp:lastModifiedBy>guoxuefeijeff@163.com</cp:lastModifiedBy>
  <cp:revision>1</cp:revision>
  <dcterms:created xsi:type="dcterms:W3CDTF">2015-03-14T15:58:00Z</dcterms:created>
  <dcterms:modified xsi:type="dcterms:W3CDTF">2015-03-14T15:59:00Z</dcterms:modified>
</cp:coreProperties>
</file>