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A98" w:rsidRDefault="00786A98">
      <w:pPr>
        <w:rPr>
          <w:rFonts w:hint="eastAsia"/>
        </w:rPr>
      </w:pPr>
    </w:p>
    <w:p w:rsidR="00312C20" w:rsidRDefault="00312C20">
      <w:pPr>
        <w:rPr>
          <w:rFonts w:hint="eastAsia"/>
        </w:rPr>
      </w:pPr>
      <w:r w:rsidRPr="00312C20">
        <w:rPr>
          <w:rFonts w:ascii="宋体" w:eastAsia="宋体" w:hAnsi="宋体" w:cs="宋体" w:hint="eastAsia"/>
          <w:kern w:val="0"/>
          <w:sz w:val="24"/>
          <w:szCs w:val="24"/>
        </w:rPr>
        <w:t>近代物理实验</w:t>
      </w:r>
      <w:bookmarkStart w:id="0" w:name="_GoBack"/>
      <w:bookmarkEnd w:id="0"/>
      <w:r w:rsidRPr="00312C20">
        <w:rPr>
          <w:rFonts w:ascii="Times New Roman" w:eastAsia="宋体" w:hAnsi="Times New Roman" w:cs="Times New Roman"/>
          <w:kern w:val="0"/>
          <w:sz w:val="24"/>
          <w:szCs w:val="24"/>
        </w:rPr>
        <w:t>II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教学大纲</w:t>
      </w:r>
    </w:p>
    <w:tbl>
      <w:tblPr>
        <w:tblW w:w="8280" w:type="dxa"/>
        <w:tblInd w:w="93" w:type="dxa"/>
        <w:tblLook w:val="04A0" w:firstRow="1" w:lastRow="0" w:firstColumn="1" w:lastColumn="0" w:noHBand="0" w:noVBand="1"/>
      </w:tblPr>
      <w:tblGrid>
        <w:gridCol w:w="1684"/>
        <w:gridCol w:w="3540"/>
        <w:gridCol w:w="1790"/>
        <w:gridCol w:w="1296"/>
      </w:tblGrid>
      <w:tr w:rsidR="00312C20" w:rsidRPr="00312C20" w:rsidTr="00312C20">
        <w:trPr>
          <w:trHeight w:val="690"/>
        </w:trPr>
        <w:tc>
          <w:tcPr>
            <w:tcW w:w="8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312C20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复旦大学课程教学大纲</w:t>
            </w:r>
          </w:p>
        </w:tc>
      </w:tr>
      <w:tr w:rsidR="00312C20" w:rsidRPr="00312C20" w:rsidTr="00312C20">
        <w:trPr>
          <w:trHeight w:val="540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课程代码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PHYS130061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编写时间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2013-6-18</w:t>
            </w:r>
          </w:p>
        </w:tc>
      </w:tr>
      <w:tr w:rsidR="00312C20" w:rsidRPr="00312C20" w:rsidTr="00312C20">
        <w:trPr>
          <w:trHeight w:val="54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6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近代物理实验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II</w:t>
            </w:r>
          </w:p>
        </w:tc>
      </w:tr>
      <w:tr w:rsidR="00312C20" w:rsidRPr="00312C20" w:rsidTr="00312C20">
        <w:trPr>
          <w:trHeight w:val="54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英文名称</w:t>
            </w:r>
          </w:p>
        </w:tc>
        <w:tc>
          <w:tcPr>
            <w:tcW w:w="6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Experiments in Modern Physics II</w:t>
            </w:r>
          </w:p>
        </w:tc>
      </w:tr>
      <w:tr w:rsidR="00312C20" w:rsidRPr="00312C20" w:rsidTr="00312C20">
        <w:trPr>
          <w:trHeight w:val="54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学分数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周学时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312C20" w:rsidRPr="00312C20" w:rsidTr="00312C20">
        <w:trPr>
          <w:trHeight w:val="54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任课教师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乐永康等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开课院系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物理系</w:t>
            </w:r>
          </w:p>
        </w:tc>
      </w:tr>
      <w:tr w:rsidR="00312C20" w:rsidRPr="00312C20" w:rsidTr="00312C20">
        <w:trPr>
          <w:trHeight w:val="54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预修课程</w:t>
            </w:r>
          </w:p>
        </w:tc>
        <w:tc>
          <w:tcPr>
            <w:tcW w:w="6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近代物理实验I</w:t>
            </w:r>
          </w:p>
        </w:tc>
      </w:tr>
      <w:tr w:rsidR="00312C20" w:rsidRPr="00312C20" w:rsidTr="00312C20">
        <w:trPr>
          <w:trHeight w:val="765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课程性质：物理系专业选修课</w:t>
            </w:r>
          </w:p>
        </w:tc>
      </w:tr>
      <w:tr w:rsidR="00312C20" w:rsidRPr="00312C20" w:rsidTr="00312C20">
        <w:trPr>
          <w:trHeight w:val="1545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教学目的：本课程是在近代物理实验之后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为物理系高年级学生开设的一门实验选修课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通过模拟科研实验的训练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了解学科发展的前沿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以活跃学生的物理思想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培养学生的科研能力和创新思维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312C20" w:rsidRPr="00312C20" w:rsidTr="00312C20">
        <w:trPr>
          <w:trHeight w:val="1500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2C20" w:rsidRPr="00312C20" w:rsidRDefault="00312C20" w:rsidP="00312C20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课程基本内容简介：实验内容全部来自科研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依托物理系的三个重点学科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表面物理国家重点实验室和学校的科研平台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将部分科研成果转化为学生科研训练的实验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目前有11个实验课题供学生选择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我们鼓励选这门课的学生在老师的指导下参与实验装置的搭建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逐步将成熟的科研成果转化成实验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312C20" w:rsidRPr="00312C20" w:rsidTr="00312C20">
        <w:trPr>
          <w:trHeight w:val="1260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基本要求：本课程为一学期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总学时数不受周学时数的限制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要求学生在一学期内完成72课时的实验课（一般是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个实验）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每个实验要撰写实验报告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期末时要求学生选其中一个实验做口头报告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.(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补充说明）</w:t>
            </w:r>
          </w:p>
        </w:tc>
      </w:tr>
      <w:tr w:rsidR="00312C20" w:rsidRPr="00312C20" w:rsidTr="00312C20">
        <w:trPr>
          <w:trHeight w:val="1065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学方式:以模拟科研的方式进行实验教学.要求学生在实验前详细阅读文献资料,并到实验室来熟悉实验装置,参看仪器的使用说明和了解技术指标,然后拟定实验方案,在教师指导下独立完成实验并鼓励学生发挥创新精神.</w:t>
            </w:r>
          </w:p>
        </w:tc>
      </w:tr>
      <w:tr w:rsidR="00312C20" w:rsidRPr="00312C20" w:rsidTr="00312C20">
        <w:trPr>
          <w:trHeight w:val="675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教材和教学参考资料：</w:t>
            </w:r>
          </w:p>
        </w:tc>
      </w:tr>
      <w:tr w:rsidR="00312C20" w:rsidRPr="00312C20" w:rsidTr="00312C20">
        <w:trPr>
          <w:trHeight w:val="57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作者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教材名称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出版年月</w:t>
            </w:r>
          </w:p>
        </w:tc>
      </w:tr>
      <w:tr w:rsidR="00312C20" w:rsidRPr="00312C20" w:rsidTr="00312C20">
        <w:trPr>
          <w:trHeight w:val="57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自编实验讲义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实验中心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12C20" w:rsidRPr="00312C20" w:rsidTr="00312C20">
        <w:trPr>
          <w:trHeight w:val="57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戴乐山</w:t>
            </w:r>
            <w:r w:rsidRPr="00312C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</w:t>
            </w:r>
            <w:proofErr w:type="gramStart"/>
            <w:r w:rsidRPr="00312C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戴道宣</w:t>
            </w:r>
            <w:proofErr w:type="gramEnd"/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近代物理实验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1998</w:t>
            </w:r>
          </w:p>
        </w:tc>
      </w:tr>
      <w:tr w:rsidR="00312C20" w:rsidRPr="00312C20" w:rsidTr="00312C20">
        <w:trPr>
          <w:trHeight w:val="57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吴思诚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近代物理实验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I,II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2005</w:t>
            </w:r>
          </w:p>
        </w:tc>
      </w:tr>
      <w:tr w:rsidR="00312C20" w:rsidRPr="00312C20" w:rsidTr="00312C20">
        <w:trPr>
          <w:trHeight w:val="57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A. Melissinos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Experiments in Modern Physics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Academic Press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12C20" w:rsidRPr="00312C20" w:rsidTr="00312C20">
        <w:trPr>
          <w:trHeight w:val="570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J.H. Moore </w:t>
            </w:r>
            <w:r w:rsidRPr="00312C2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等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Building Scientific Apparatus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Cambridge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C20" w:rsidRPr="00312C20" w:rsidRDefault="00312C20" w:rsidP="00312C2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2009</w:t>
            </w:r>
          </w:p>
        </w:tc>
      </w:tr>
      <w:tr w:rsidR="00312C20" w:rsidRPr="00312C20" w:rsidTr="00312C20">
        <w:trPr>
          <w:trHeight w:val="1020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教师教学、科研情况简介和主要社会兼职：</w:t>
            </w:r>
          </w:p>
        </w:tc>
      </w:tr>
      <w:tr w:rsidR="00312C20" w:rsidRPr="00312C20" w:rsidTr="00312C20">
        <w:trPr>
          <w:trHeight w:val="4260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教学内容安排：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1、导纳谱测量半导体量子限制效应（陆昉）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2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、反转恢复法测少子寿命（陆昉）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3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、物理量的监测与控制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- </w:t>
            </w:r>
            <w:proofErr w:type="spellStart"/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Labview</w:t>
            </w:r>
            <w:proofErr w:type="spellEnd"/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系列实验（俞熹）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4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、核磁共振成像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脉冲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NMR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和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MRI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实验（俞熹）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5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、电磁特异材料研究（周磊、乐永康）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6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、等离子体物理实验（乐永康）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7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、四</w:t>
            </w:r>
            <w:proofErr w:type="gramStart"/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极</w:t>
            </w:r>
            <w:proofErr w:type="gramEnd"/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杆质谱仪实验（乐永康）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8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、激光稳频实验（乐永康）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9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、非线性物理实验（乐永康）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10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312C20">
              <w:rPr>
                <w:rFonts w:ascii="Symbol" w:eastAsia="宋体" w:hAnsi="Symbol" w:cs="宋体"/>
                <w:kern w:val="0"/>
                <w:sz w:val="24"/>
                <w:szCs w:val="24"/>
              </w:rPr>
              <w:t>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子寿命测量（乐永康）</w:t>
            </w:r>
            <w:r w:rsidRPr="00312C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  <w:t>11</w:t>
            </w: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、立方氮化硼薄膜的制备与表征（乐永康）</w:t>
            </w:r>
          </w:p>
        </w:tc>
      </w:tr>
      <w:tr w:rsidR="00312C20" w:rsidRPr="00312C20" w:rsidTr="00312C20">
        <w:trPr>
          <w:trHeight w:val="1275"/>
        </w:trPr>
        <w:tc>
          <w:tcPr>
            <w:tcW w:w="8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作业和考核方式：每个实验都要交一份实验报告，学期中，学生可选其中一个实验进行口头汇报。</w:t>
            </w:r>
          </w:p>
        </w:tc>
      </w:tr>
      <w:tr w:rsidR="00312C20" w:rsidRPr="00312C20" w:rsidTr="00312C20">
        <w:trPr>
          <w:trHeight w:val="660"/>
        </w:trPr>
        <w:tc>
          <w:tcPr>
            <w:tcW w:w="8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2C20" w:rsidRPr="00312C20" w:rsidRDefault="00312C20" w:rsidP="00312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补充说明：选修此课的学生可以利用暑假的时间开始做实验，在假期里完成的实验课时计入课程总课时。</w:t>
            </w:r>
          </w:p>
        </w:tc>
      </w:tr>
    </w:tbl>
    <w:p w:rsidR="00312C20" w:rsidRPr="00312C20" w:rsidRDefault="00312C20"/>
    <w:sectPr w:rsidR="00312C20" w:rsidRPr="00312C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C20"/>
    <w:rsid w:val="00060985"/>
    <w:rsid w:val="00312C20"/>
    <w:rsid w:val="004273A1"/>
    <w:rsid w:val="0078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1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2013-08-18T11:38:00Z</dcterms:created>
  <dcterms:modified xsi:type="dcterms:W3CDTF">2013-08-18T11:39:00Z</dcterms:modified>
</cp:coreProperties>
</file>